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4053B" w14:textId="0C0B9C8C" w:rsidR="00DD77C9" w:rsidRPr="00DD77C9" w:rsidRDefault="00DD77C9" w:rsidP="00DD77C9">
      <w:pPr>
        <w:suppressAutoHyphens/>
        <w:autoSpaceDN w:val="0"/>
        <w:spacing w:line="251" w:lineRule="auto"/>
        <w:jc w:val="both"/>
        <w:textAlignment w:val="baseline"/>
        <w:rPr>
          <w:rFonts w:ascii="Cambria" w:eastAsia="Calibri" w:hAnsi="Cambria" w:cs="Times New Roman"/>
          <w:kern w:val="0"/>
          <w:lang w:val="hr-HR"/>
          <w14:ligatures w14:val="none"/>
        </w:rPr>
      </w:pPr>
      <w:bookmarkStart w:id="0" w:name="_GoBack"/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>Na osnovu Člana 57. Stav 4. Zakona o zaštiti ličnih podataka Bosne i Hercegovine (,,Službe</w:t>
      </w:r>
      <w:r w:rsidR="00653D4C">
        <w:rPr>
          <w:rFonts w:ascii="Cambria" w:eastAsia="Calibri" w:hAnsi="Cambria" w:cs="Times New Roman"/>
          <w:kern w:val="0"/>
          <w:lang w:val="hr-HR"/>
          <w14:ligatures w14:val="none"/>
        </w:rPr>
        <w:t>ni glasnik BiH“, broj: 12/25), članova 6. i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 108. Zakona o odgoju i obrazovanju u osnovnoj i srednjoj školi u Kantonu Sarajevo (,,Sluzbene novine Kan</w:t>
      </w:r>
      <w:r w:rsidR="00653D4C">
        <w:rPr>
          <w:rFonts w:ascii="Cambria" w:eastAsia="Calibri" w:hAnsi="Cambria" w:cs="Times New Roman"/>
          <w:kern w:val="0"/>
          <w:lang w:val="hr-HR"/>
          <w14:ligatures w14:val="none"/>
        </w:rPr>
        <w:t>tona Sarajevo", broj: 27/24) i č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>lana 5. Pravila  JU Srednje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 škole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 xml:space="preserve"> primijenjenih umjetnosti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 Sarajevo,</w:t>
      </w:r>
      <w:r w:rsidRPr="00DD77C9">
        <w:rPr>
          <w:rFonts w:ascii="Cambria" w:eastAsia="Calibri" w:hAnsi="Cambria" w:cs="Times New Roman"/>
          <w:lang w:val="bs-Latn-BA"/>
        </w:rPr>
        <w:t xml:space="preserve"> uz konsultacije sa Sindikalnom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 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 xml:space="preserve">Srednje 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škole 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 xml:space="preserve">primijenjenih umjetnosti 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Sarajevo je na 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>71</w:t>
      </w:r>
      <w:r w:rsidR="007420C4">
        <w:rPr>
          <w:rFonts w:ascii="Cambria" w:eastAsia="Calibri" w:hAnsi="Cambria" w:cs="Times New Roman"/>
          <w:kern w:val="0"/>
          <w:lang w:val="hr-HR"/>
          <w14:ligatures w14:val="none"/>
        </w:rPr>
        <w:t>.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 sjednici  održanoj </w:t>
      </w:r>
      <w:r w:rsidRPr="00E932FF">
        <w:rPr>
          <w:rFonts w:ascii="Cambria" w:eastAsia="Calibri" w:hAnsi="Cambria" w:cs="Times New Roman"/>
          <w:kern w:val="0"/>
          <w:lang w:val="hr-HR"/>
          <w14:ligatures w14:val="none"/>
        </w:rPr>
        <w:t xml:space="preserve">dana </w:t>
      </w:r>
      <w:r w:rsidR="00E932FF" w:rsidRPr="00E932FF">
        <w:rPr>
          <w:rFonts w:ascii="Cambria" w:eastAsia="Calibri" w:hAnsi="Cambria" w:cs="Times New Roman"/>
          <w:kern w:val="0"/>
          <w:lang w:val="hr-HR"/>
          <w14:ligatures w14:val="none"/>
        </w:rPr>
        <w:t>9</w:t>
      </w:r>
      <w:r w:rsidRPr="00E932FF">
        <w:rPr>
          <w:rFonts w:ascii="Cambria" w:eastAsia="Calibri" w:hAnsi="Cambria" w:cs="Times New Roman"/>
          <w:kern w:val="0"/>
          <w:lang w:val="hr-HR"/>
          <w14:ligatures w14:val="none"/>
        </w:rPr>
        <w:t>.</w:t>
      </w:r>
      <w:r w:rsidR="00172DB2" w:rsidRPr="00E932FF">
        <w:rPr>
          <w:rFonts w:ascii="Cambria" w:eastAsia="Calibri" w:hAnsi="Cambria" w:cs="Times New Roman"/>
          <w:kern w:val="0"/>
          <w:lang w:val="hr-HR"/>
          <w14:ligatures w14:val="none"/>
        </w:rPr>
        <w:t xml:space="preserve"> 4. 2026</w:t>
      </w:r>
      <w:r w:rsidRPr="00E932FF">
        <w:rPr>
          <w:rFonts w:ascii="Cambria" w:eastAsia="Calibri" w:hAnsi="Cambria" w:cs="Times New Roman"/>
          <w:kern w:val="0"/>
          <w:lang w:val="hr-HR"/>
          <w14:ligatures w14:val="none"/>
        </w:rPr>
        <w:t xml:space="preserve">. </w:t>
      </w: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>godine donio sljedeci:</w:t>
      </w:r>
    </w:p>
    <w:p w14:paraId="7C297169" w14:textId="4F77F655" w:rsidR="00DD77C9" w:rsidRDefault="00DD77C9" w:rsidP="00DD77C9">
      <w:pPr>
        <w:suppressAutoHyphens/>
        <w:autoSpaceDN w:val="0"/>
        <w:spacing w:line="251" w:lineRule="auto"/>
        <w:jc w:val="center"/>
        <w:textAlignment w:val="baseline"/>
        <w:rPr>
          <w:rFonts w:ascii="Cambria" w:eastAsia="Calibri" w:hAnsi="Cambria" w:cs="Times New Roman"/>
          <w:kern w:val="0"/>
          <w:lang w:val="hr-HR"/>
          <w14:ligatures w14:val="none"/>
        </w:rPr>
      </w:pPr>
    </w:p>
    <w:p w14:paraId="4831FB63" w14:textId="77777777" w:rsidR="00BA4D1B" w:rsidRPr="00DD77C9" w:rsidRDefault="00BA4D1B" w:rsidP="00DD77C9">
      <w:pPr>
        <w:suppressAutoHyphens/>
        <w:autoSpaceDN w:val="0"/>
        <w:spacing w:line="251" w:lineRule="auto"/>
        <w:jc w:val="center"/>
        <w:textAlignment w:val="baseline"/>
        <w:rPr>
          <w:rFonts w:ascii="Cambria" w:eastAsia="Calibri" w:hAnsi="Cambria" w:cs="Times New Roman"/>
          <w:kern w:val="0"/>
          <w:lang w:val="hr-HR"/>
          <w14:ligatures w14:val="none"/>
        </w:rPr>
      </w:pPr>
    </w:p>
    <w:p w14:paraId="5CF0C633" w14:textId="77777777" w:rsidR="00DD77C9" w:rsidRPr="00DD77C9" w:rsidRDefault="00DD77C9" w:rsidP="00DD77C9">
      <w:pPr>
        <w:suppressAutoHyphens/>
        <w:autoSpaceDN w:val="0"/>
        <w:spacing w:after="0" w:line="251" w:lineRule="auto"/>
        <w:jc w:val="center"/>
        <w:textAlignment w:val="baseline"/>
        <w:rPr>
          <w:rFonts w:ascii="Cambria" w:eastAsia="Calibri" w:hAnsi="Cambria" w:cs="Times New Roman"/>
          <w:b/>
          <w:kern w:val="0"/>
          <w:lang w:val="hr-HR"/>
          <w14:ligatures w14:val="none"/>
        </w:rPr>
      </w:pPr>
      <w:r w:rsidRPr="00DD77C9">
        <w:rPr>
          <w:rFonts w:ascii="Cambria" w:eastAsia="Calibri" w:hAnsi="Cambria" w:cs="Times New Roman"/>
          <w:b/>
          <w:kern w:val="0"/>
          <w:lang w:val="hr-HR"/>
          <w14:ligatures w14:val="none"/>
        </w:rPr>
        <w:t>PRAVILNIK</w:t>
      </w:r>
    </w:p>
    <w:p w14:paraId="1BF07283" w14:textId="77777777" w:rsidR="00DD77C9" w:rsidRPr="00DD77C9" w:rsidRDefault="00DD77C9" w:rsidP="00DD77C9">
      <w:pPr>
        <w:suppressAutoHyphens/>
        <w:autoSpaceDN w:val="0"/>
        <w:spacing w:after="0" w:line="251" w:lineRule="auto"/>
        <w:jc w:val="center"/>
        <w:textAlignment w:val="baseline"/>
        <w:rPr>
          <w:rFonts w:ascii="Cambria" w:eastAsia="Calibri" w:hAnsi="Cambria" w:cs="Times New Roman"/>
          <w:b/>
          <w:kern w:val="0"/>
          <w:lang w:val="hr-HR"/>
          <w14:ligatures w14:val="none"/>
        </w:rPr>
      </w:pPr>
      <w:r w:rsidRPr="00DD77C9">
        <w:rPr>
          <w:rFonts w:ascii="Cambria" w:eastAsia="Calibri" w:hAnsi="Cambria" w:cs="Times New Roman"/>
          <w:b/>
          <w:kern w:val="0"/>
          <w:lang w:val="hr-HR"/>
          <w14:ligatures w14:val="none"/>
        </w:rPr>
        <w:t>O VIDEONADZORNOM SISTEMU</w:t>
      </w:r>
    </w:p>
    <w:p w14:paraId="7265D936" w14:textId="3825BE88" w:rsidR="00DD77C9" w:rsidRPr="00DD77C9" w:rsidRDefault="00172DB2" w:rsidP="00DD77C9">
      <w:pPr>
        <w:suppressAutoHyphens/>
        <w:autoSpaceDN w:val="0"/>
        <w:spacing w:after="0" w:line="251" w:lineRule="auto"/>
        <w:jc w:val="center"/>
        <w:textAlignment w:val="baseline"/>
        <w:rPr>
          <w:rFonts w:ascii="Cambria" w:eastAsia="Calibri" w:hAnsi="Cambria" w:cs="Times New Roman"/>
          <w:b/>
          <w:kern w:val="0"/>
          <w:lang w:val="hr-HR"/>
          <w14:ligatures w14:val="none"/>
        </w:rPr>
      </w:pPr>
      <w:r>
        <w:rPr>
          <w:rFonts w:ascii="Cambria" w:eastAsia="Calibri" w:hAnsi="Cambria" w:cs="Times New Roman"/>
          <w:b/>
          <w:kern w:val="0"/>
          <w:lang w:val="hr-HR"/>
          <w14:ligatures w14:val="none"/>
        </w:rPr>
        <w:t>U JAVNOJ USTANOVI SREDNJA</w:t>
      </w:r>
      <w:r w:rsidR="00DD77C9" w:rsidRPr="00DD77C9">
        <w:rPr>
          <w:rFonts w:ascii="Cambria" w:eastAsia="Calibri" w:hAnsi="Cambria" w:cs="Times New Roman"/>
          <w:b/>
          <w:kern w:val="0"/>
          <w:lang w:val="hr-HR"/>
          <w14:ligatures w14:val="none"/>
        </w:rPr>
        <w:t xml:space="preserve"> ŠKOLA </w:t>
      </w:r>
      <w:r>
        <w:rPr>
          <w:rFonts w:ascii="Cambria" w:eastAsia="Calibri" w:hAnsi="Cambria" w:cs="Times New Roman"/>
          <w:b/>
          <w:kern w:val="0"/>
          <w:lang w:val="hr-HR"/>
          <w14:ligatures w14:val="none"/>
        </w:rPr>
        <w:t xml:space="preserve">PRIMIJENJENIH UMJETNOSTI </w:t>
      </w:r>
      <w:r w:rsidR="00DD77C9" w:rsidRPr="00DD77C9">
        <w:rPr>
          <w:rFonts w:ascii="Cambria" w:eastAsia="Calibri" w:hAnsi="Cambria" w:cs="Times New Roman"/>
          <w:b/>
          <w:kern w:val="0"/>
          <w:lang w:val="hr-HR"/>
          <w14:ligatures w14:val="none"/>
        </w:rPr>
        <w:t>SARAJEVO</w:t>
      </w:r>
    </w:p>
    <w:p w14:paraId="484AF3B6" w14:textId="77777777" w:rsidR="00D345DC" w:rsidRPr="00DD77C9" w:rsidRDefault="00D345DC" w:rsidP="00D345DC">
      <w:pPr>
        <w:pStyle w:val="NoSpacing"/>
        <w:jc w:val="center"/>
        <w:rPr>
          <w:rFonts w:ascii="Cambria" w:hAnsi="Cambria" w:cs="Times New Roman"/>
          <w:b/>
          <w:lang w:val="bs-Latn-BA"/>
        </w:rPr>
      </w:pPr>
    </w:p>
    <w:p w14:paraId="7E747A22" w14:textId="77777777" w:rsidR="00D345DC" w:rsidRPr="00DD77C9" w:rsidRDefault="007534E3" w:rsidP="00D345DC">
      <w:pPr>
        <w:pStyle w:val="NoSpacing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I</w:t>
      </w:r>
      <w:r w:rsidR="00D345DC" w:rsidRPr="00DD77C9">
        <w:rPr>
          <w:rFonts w:ascii="Cambria" w:hAnsi="Cambria" w:cs="Times New Roman"/>
          <w:b/>
        </w:rPr>
        <w:t xml:space="preserve"> OPĆE ODREDBE </w:t>
      </w:r>
    </w:p>
    <w:p w14:paraId="557E7591" w14:textId="77777777" w:rsidR="00D345DC" w:rsidRPr="00DD77C9" w:rsidRDefault="00D345DC" w:rsidP="00D345DC">
      <w:pPr>
        <w:pStyle w:val="NoSpacing"/>
        <w:rPr>
          <w:rFonts w:ascii="Cambria" w:hAnsi="Cambria" w:cs="Times New Roman"/>
          <w:b/>
        </w:rPr>
      </w:pPr>
    </w:p>
    <w:p w14:paraId="6F712865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1.</w:t>
      </w:r>
    </w:p>
    <w:p w14:paraId="63279A08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(Predmet Pravilnika)</w:t>
      </w:r>
    </w:p>
    <w:p w14:paraId="014D221E" w14:textId="77777777" w:rsidR="00171AA1" w:rsidRPr="00DD77C9" w:rsidRDefault="00171AA1" w:rsidP="00171AA1">
      <w:pPr>
        <w:pStyle w:val="NoSpacing"/>
        <w:jc w:val="center"/>
        <w:rPr>
          <w:rFonts w:ascii="Cambria" w:hAnsi="Cambria" w:cs="Times New Roman"/>
          <w:b/>
        </w:rPr>
      </w:pPr>
    </w:p>
    <w:p w14:paraId="07227A05" w14:textId="6FFAC8D4" w:rsidR="00383075" w:rsidRPr="00DD77C9" w:rsidRDefault="00D345DC" w:rsidP="007534E3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Pravilnikom o </w:t>
      </w:r>
      <w:r w:rsidR="007534E3" w:rsidRPr="00DD77C9">
        <w:rPr>
          <w:rFonts w:ascii="Cambria" w:hAnsi="Cambria" w:cs="Times New Roman"/>
        </w:rPr>
        <w:t>video-nadzoru (u daljem t</w:t>
      </w:r>
      <w:r w:rsidR="00172DB2">
        <w:rPr>
          <w:rFonts w:ascii="Cambria" w:hAnsi="Cambria" w:cs="Times New Roman"/>
        </w:rPr>
        <w:t xml:space="preserve">ekstu: Pravilnik) JU 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>Srednje</w:t>
      </w:r>
      <w:r w:rsidR="00172DB2" w:rsidRPr="00DD77C9">
        <w:rPr>
          <w:rFonts w:ascii="Cambria" w:eastAsia="Calibri" w:hAnsi="Cambria" w:cs="Times New Roman"/>
          <w:kern w:val="0"/>
          <w:lang w:val="hr-HR"/>
          <w14:ligatures w14:val="none"/>
        </w:rPr>
        <w:t xml:space="preserve"> škole</w:t>
      </w:r>
      <w:r w:rsidR="00172DB2">
        <w:rPr>
          <w:rFonts w:ascii="Cambria" w:eastAsia="Calibri" w:hAnsi="Cambria" w:cs="Times New Roman"/>
          <w:kern w:val="0"/>
          <w:lang w:val="hr-HR"/>
          <w14:ligatures w14:val="none"/>
        </w:rPr>
        <w:t xml:space="preserve"> primijenjenih umjetnosti</w:t>
      </w:r>
      <w:r w:rsidRPr="00DD77C9">
        <w:rPr>
          <w:rFonts w:ascii="Cambria" w:hAnsi="Cambria" w:cs="Times New Roman"/>
        </w:rPr>
        <w:t xml:space="preserve"> Sarajevo (u daljem tekstu: Škola) uređuju se</w:t>
      </w:r>
      <w:r w:rsidR="007534E3" w:rsidRPr="00DD77C9">
        <w:rPr>
          <w:rFonts w:ascii="Cambria" w:hAnsi="Cambria" w:cs="Times New Roman"/>
        </w:rPr>
        <w:t xml:space="preserve"> uspostava, svrha</w:t>
      </w:r>
      <w:r w:rsidR="005F4BDE" w:rsidRPr="00DD77C9">
        <w:rPr>
          <w:rFonts w:ascii="Cambria" w:hAnsi="Cambria" w:cs="Times New Roman"/>
        </w:rPr>
        <w:t xml:space="preserve"> video-nadzora, opseg podataka video-nadzora</w:t>
      </w:r>
      <w:r w:rsidR="007534E3" w:rsidRPr="00DD77C9">
        <w:rPr>
          <w:rFonts w:ascii="Cambria" w:hAnsi="Cambria" w:cs="Times New Roman"/>
        </w:rPr>
        <w:t xml:space="preserve"> i upotreba video-nadzora u prostorijama i dvorištu Škole.</w:t>
      </w:r>
    </w:p>
    <w:p w14:paraId="50AFD03B" w14:textId="77777777" w:rsidR="00383075" w:rsidRPr="00DD77C9" w:rsidRDefault="00383075" w:rsidP="007534E3">
      <w:pPr>
        <w:pStyle w:val="NoSpacing"/>
        <w:jc w:val="both"/>
        <w:rPr>
          <w:rFonts w:ascii="Cambria" w:hAnsi="Cambria" w:cs="Times New Roman"/>
        </w:rPr>
      </w:pPr>
    </w:p>
    <w:p w14:paraId="03D4588B" w14:textId="77777777" w:rsidR="00171AA1" w:rsidRPr="00DD77C9" w:rsidRDefault="00383075" w:rsidP="007534E3">
      <w:pPr>
        <w:pStyle w:val="NoSpacing"/>
        <w:jc w:val="both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II USPOSTAVLJANJE VIDEO-NADZORA</w:t>
      </w:r>
      <w:r w:rsidR="00D345DC" w:rsidRPr="00DD77C9">
        <w:rPr>
          <w:rFonts w:ascii="Cambria" w:hAnsi="Cambria" w:cs="Times New Roman"/>
        </w:rPr>
        <w:t xml:space="preserve"> </w:t>
      </w:r>
    </w:p>
    <w:p w14:paraId="045573EA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5D4C79F3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2.</w:t>
      </w:r>
    </w:p>
    <w:p w14:paraId="59EF43FB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383075" w:rsidRPr="00DD77C9">
        <w:rPr>
          <w:rFonts w:ascii="Cambria" w:hAnsi="Cambria" w:cs="Times New Roman"/>
          <w:b/>
        </w:rPr>
        <w:t>Način uspostavljanja video-nadzora</w:t>
      </w:r>
      <w:r w:rsidRPr="00DD77C9">
        <w:rPr>
          <w:rFonts w:ascii="Cambria" w:hAnsi="Cambria" w:cs="Times New Roman"/>
          <w:b/>
        </w:rPr>
        <w:t>)</w:t>
      </w:r>
    </w:p>
    <w:p w14:paraId="4B0FD2D1" w14:textId="77777777" w:rsidR="00171AA1" w:rsidRPr="00DD77C9" w:rsidRDefault="00171AA1" w:rsidP="00171AA1">
      <w:pPr>
        <w:pStyle w:val="NoSpacing"/>
        <w:jc w:val="center"/>
        <w:rPr>
          <w:rFonts w:ascii="Cambria" w:hAnsi="Cambria" w:cs="Times New Roman"/>
          <w:b/>
        </w:rPr>
      </w:pPr>
    </w:p>
    <w:p w14:paraId="39178593" w14:textId="77777777" w:rsidR="00171AA1" w:rsidRPr="00DD77C9" w:rsidRDefault="00383075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Video-nadzor u Školi se uvodi na osnovu odluke o uspostavljanju video-nadzora koju donosi Školski odbor Škole</w:t>
      </w:r>
      <w:r w:rsidR="00D345DC" w:rsidRPr="00DD77C9">
        <w:rPr>
          <w:rFonts w:ascii="Cambria" w:hAnsi="Cambria" w:cs="Times New Roman"/>
        </w:rPr>
        <w:t xml:space="preserve">. </w:t>
      </w:r>
    </w:p>
    <w:p w14:paraId="566C3696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1076FEB3" w14:textId="77777777" w:rsidR="00383075" w:rsidRPr="00DD77C9" w:rsidRDefault="00383075" w:rsidP="00171AA1">
      <w:pPr>
        <w:pStyle w:val="NoSpacing"/>
        <w:jc w:val="both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III – SVRHA USPOSTAVLJANJA VIDEO-NADZORA</w:t>
      </w:r>
    </w:p>
    <w:p w14:paraId="4015C336" w14:textId="77777777" w:rsidR="00383075" w:rsidRPr="00DD77C9" w:rsidRDefault="00383075" w:rsidP="00171AA1">
      <w:pPr>
        <w:pStyle w:val="NoSpacing"/>
        <w:jc w:val="both"/>
        <w:rPr>
          <w:rFonts w:ascii="Cambria" w:hAnsi="Cambria" w:cs="Times New Roman"/>
        </w:rPr>
      </w:pPr>
    </w:p>
    <w:p w14:paraId="1DEED293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3.</w:t>
      </w:r>
    </w:p>
    <w:p w14:paraId="6E1110B7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383075" w:rsidRPr="00DD77C9">
        <w:rPr>
          <w:rFonts w:ascii="Cambria" w:hAnsi="Cambria" w:cs="Times New Roman"/>
          <w:b/>
        </w:rPr>
        <w:t>Svrha video-nadzora</w:t>
      </w:r>
      <w:r w:rsidRPr="00DD77C9">
        <w:rPr>
          <w:rFonts w:ascii="Cambria" w:hAnsi="Cambria" w:cs="Times New Roman"/>
          <w:b/>
        </w:rPr>
        <w:t>)</w:t>
      </w:r>
    </w:p>
    <w:p w14:paraId="1FBB28FB" w14:textId="77777777" w:rsidR="00171AA1" w:rsidRPr="00DD77C9" w:rsidRDefault="00171AA1" w:rsidP="00171AA1">
      <w:pPr>
        <w:pStyle w:val="NoSpacing"/>
        <w:jc w:val="center"/>
        <w:rPr>
          <w:rFonts w:ascii="Cambria" w:hAnsi="Cambria" w:cs="Times New Roman"/>
          <w:b/>
        </w:rPr>
      </w:pPr>
    </w:p>
    <w:p w14:paraId="6A1FD942" w14:textId="77777777" w:rsidR="00171AA1" w:rsidRPr="00DD77C9" w:rsidRDefault="00383075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Video-nadzor se uspostavlja zbog osiguranja sigurnosti učenika, roditelja, nastavnika i drugih radnika Škole, i posjetilaca Škole u toku nastavnog procesa i rada, sigurnosti objekta i imovine Škole u toku nastavnog procesa i rada, kao i u periodima raspusta i godišnjih odmora, noćnih sati, vikenda, neradnih dana i praznika.</w:t>
      </w:r>
    </w:p>
    <w:p w14:paraId="62DE9C08" w14:textId="77777777" w:rsidR="005F4BDE" w:rsidRPr="00DD77C9" w:rsidRDefault="005F4BDE" w:rsidP="00171AA1">
      <w:pPr>
        <w:pStyle w:val="NoSpacing"/>
        <w:jc w:val="both"/>
        <w:rPr>
          <w:rFonts w:ascii="Cambria" w:hAnsi="Cambria" w:cs="Times New Roman"/>
        </w:rPr>
      </w:pPr>
    </w:p>
    <w:p w14:paraId="1114BDB2" w14:textId="77777777" w:rsidR="005F4BDE" w:rsidRPr="00DD77C9" w:rsidRDefault="005F4BDE" w:rsidP="005F4BD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4.</w:t>
      </w:r>
    </w:p>
    <w:p w14:paraId="63BE0085" w14:textId="77777777" w:rsidR="005F4BDE" w:rsidRPr="00DD77C9" w:rsidRDefault="005F4BDE" w:rsidP="005F4BD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(Dozovljena upotreba video-nadzora)</w:t>
      </w:r>
    </w:p>
    <w:p w14:paraId="0B26EAA0" w14:textId="77777777" w:rsidR="005F4BDE" w:rsidRPr="00DD77C9" w:rsidRDefault="005F4BDE" w:rsidP="005F4BDE">
      <w:pPr>
        <w:pStyle w:val="NoSpacing"/>
        <w:jc w:val="center"/>
        <w:rPr>
          <w:rFonts w:ascii="Cambria" w:hAnsi="Cambria" w:cs="Times New Roman"/>
          <w:b/>
        </w:rPr>
      </w:pPr>
    </w:p>
    <w:p w14:paraId="6F03BCB6" w14:textId="77777777" w:rsidR="00171AA1" w:rsidRPr="00DD77C9" w:rsidRDefault="005F4BDE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(1) Praćenje prostorija i </w:t>
      </w:r>
      <w:r w:rsidR="00DD77C9" w:rsidRPr="00DD77C9">
        <w:rPr>
          <w:rFonts w:ascii="Cambria" w:hAnsi="Cambria" w:cs="Times New Roman"/>
        </w:rPr>
        <w:t>ulaza u Školu</w:t>
      </w:r>
      <w:r w:rsidRPr="00DD77C9">
        <w:rPr>
          <w:rFonts w:ascii="Cambria" w:hAnsi="Cambria" w:cs="Times New Roman"/>
        </w:rPr>
        <w:t xml:space="preserve"> putem video-nadzora dopušteno je samo ako je to nužno za zaštitu lica i imovine, te istim mogu biti obuhvaćeni samo prostori Škole čiji je nadzor nužan radi postizanja zaštite lica i imovine. </w:t>
      </w:r>
    </w:p>
    <w:p w14:paraId="7D6B81FB" w14:textId="77777777" w:rsidR="00DD77C9" w:rsidRDefault="005F4BDE" w:rsidP="00DD77C9">
      <w:pPr>
        <w:spacing w:after="0"/>
        <w:jc w:val="both"/>
        <w:rPr>
          <w:rFonts w:ascii="Cambria" w:eastAsia="Calibri" w:hAnsi="Cambria" w:cs="Times New Roman"/>
          <w:kern w:val="0"/>
          <w:lang w:val="hr-HR"/>
          <w14:ligatures w14:val="none"/>
        </w:rPr>
      </w:pPr>
      <w:r w:rsidRPr="00DD77C9">
        <w:rPr>
          <w:rFonts w:ascii="Cambria" w:hAnsi="Cambria" w:cs="Times New Roman"/>
        </w:rPr>
        <w:t xml:space="preserve">(2) </w:t>
      </w:r>
      <w:r w:rsidR="00DD77C9" w:rsidRPr="00DD77C9">
        <w:rPr>
          <w:rFonts w:ascii="Cambria" w:eastAsia="Calibri" w:hAnsi="Cambria" w:cs="Times New Roman"/>
          <w:kern w:val="0"/>
          <w:lang w:val="hr-HR"/>
          <w14:ligatures w14:val="none"/>
        </w:rPr>
        <w:t>Zakon o zaštiti ličnih  podataka Bosne i Hercegovine član 57. definiše uspostavu videonadzornog sistema.</w:t>
      </w:r>
    </w:p>
    <w:p w14:paraId="206681BB" w14:textId="77777777" w:rsidR="005F4BDE" w:rsidRDefault="00DD77C9" w:rsidP="00DD77C9">
      <w:pPr>
        <w:spacing w:after="0"/>
        <w:jc w:val="both"/>
        <w:rPr>
          <w:rFonts w:ascii="Cambria" w:eastAsia="Calibri" w:hAnsi="Cambria" w:cs="Times New Roman"/>
          <w:kern w:val="0"/>
          <w:lang w:val="hr-HR"/>
          <w14:ligatures w14:val="none"/>
        </w:rPr>
      </w:pPr>
      <w:r w:rsidRPr="00DD77C9">
        <w:rPr>
          <w:rFonts w:ascii="Cambria" w:eastAsia="Calibri" w:hAnsi="Cambria" w:cs="Times New Roman"/>
          <w:kern w:val="0"/>
          <w:lang w:val="hr-HR"/>
          <w14:ligatures w14:val="none"/>
        </w:rPr>
        <w:t>(3) Dozvoljena je upotreba videonadzornog sistema u smislu vođenja evidencija u skladu sa Članom 43. Zakona o radu Federacije Bosne i Hercegovine.</w:t>
      </w:r>
    </w:p>
    <w:p w14:paraId="178BAD0A" w14:textId="77777777" w:rsidR="00DD77C9" w:rsidRPr="00DD77C9" w:rsidRDefault="00DD77C9" w:rsidP="00DD77C9">
      <w:pPr>
        <w:spacing w:after="0"/>
        <w:rPr>
          <w:rFonts w:ascii="Cambria" w:eastAsia="Calibri" w:hAnsi="Cambria" w:cs="Times New Roman"/>
          <w:kern w:val="0"/>
          <w:lang w:val="hr-HR"/>
          <w14:ligatures w14:val="none"/>
        </w:rPr>
      </w:pPr>
    </w:p>
    <w:p w14:paraId="647A24C2" w14:textId="77777777" w:rsidR="00DD77C9" w:rsidRDefault="00DD77C9" w:rsidP="00171AA1">
      <w:pPr>
        <w:pStyle w:val="NoSpacing"/>
        <w:jc w:val="both"/>
        <w:rPr>
          <w:rFonts w:ascii="Cambria" w:hAnsi="Cambria" w:cs="Times New Roman"/>
          <w:b/>
        </w:rPr>
      </w:pPr>
    </w:p>
    <w:p w14:paraId="3CE1154C" w14:textId="77777777" w:rsidR="00171AA1" w:rsidRPr="00DD77C9" w:rsidRDefault="00D345DC" w:rsidP="00171AA1">
      <w:pPr>
        <w:pStyle w:val="NoSpacing"/>
        <w:jc w:val="both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lastRenderedPageBreak/>
        <w:t>I</w:t>
      </w:r>
      <w:r w:rsidR="00383075" w:rsidRPr="00DD77C9">
        <w:rPr>
          <w:rFonts w:ascii="Cambria" w:hAnsi="Cambria" w:cs="Times New Roman"/>
          <w:b/>
        </w:rPr>
        <w:t>V</w:t>
      </w:r>
      <w:r w:rsidRPr="00DD77C9">
        <w:rPr>
          <w:rFonts w:ascii="Cambria" w:hAnsi="Cambria" w:cs="Times New Roman"/>
          <w:b/>
        </w:rPr>
        <w:t xml:space="preserve"> </w:t>
      </w:r>
      <w:r w:rsidR="005F4BDE" w:rsidRPr="00DD77C9">
        <w:rPr>
          <w:rFonts w:ascii="Cambria" w:hAnsi="Cambria" w:cs="Times New Roman"/>
          <w:b/>
        </w:rPr>
        <w:t>OPSEG PODATAKA VIDEO-NADZORA</w:t>
      </w:r>
      <w:r w:rsidRPr="00DD77C9">
        <w:rPr>
          <w:rFonts w:ascii="Cambria" w:hAnsi="Cambria" w:cs="Times New Roman"/>
          <w:b/>
        </w:rPr>
        <w:t xml:space="preserve"> </w:t>
      </w:r>
    </w:p>
    <w:p w14:paraId="21FAD0E3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  <w:b/>
        </w:rPr>
      </w:pPr>
    </w:p>
    <w:p w14:paraId="2E2C6ADC" w14:textId="77777777" w:rsidR="00171AA1" w:rsidRPr="00DD77C9" w:rsidRDefault="005F4BDE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5</w:t>
      </w:r>
      <w:r w:rsidR="00D345DC" w:rsidRPr="00DD77C9">
        <w:rPr>
          <w:rFonts w:ascii="Cambria" w:hAnsi="Cambria" w:cs="Times New Roman"/>
          <w:b/>
        </w:rPr>
        <w:t>.</w:t>
      </w:r>
    </w:p>
    <w:p w14:paraId="790C3DF4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5F4BDE" w:rsidRPr="00DD77C9">
        <w:rPr>
          <w:rFonts w:ascii="Cambria" w:hAnsi="Cambria" w:cs="Times New Roman"/>
          <w:b/>
        </w:rPr>
        <w:t>Obuhvat video-nadzora</w:t>
      </w:r>
      <w:r w:rsidRPr="00DD77C9">
        <w:rPr>
          <w:rFonts w:ascii="Cambria" w:hAnsi="Cambria" w:cs="Times New Roman"/>
          <w:b/>
        </w:rPr>
        <w:t>)</w:t>
      </w:r>
    </w:p>
    <w:p w14:paraId="65B1B725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6DCBE9DE" w14:textId="77777777" w:rsidR="00171AA1" w:rsidRPr="00DD77C9" w:rsidRDefault="005F4BDE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Video-nadzor Škole obuhvata:</w:t>
      </w:r>
    </w:p>
    <w:p w14:paraId="42D7EB46" w14:textId="77777777" w:rsidR="00DD77C9" w:rsidRPr="00DD77C9" w:rsidRDefault="005F4BDE" w:rsidP="00DD77C9">
      <w:pPr>
        <w:pStyle w:val="NoSpacing"/>
        <w:numPr>
          <w:ilvl w:val="0"/>
          <w:numId w:val="11"/>
        </w:numPr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Unutrašnje kamere, koje pokrivaju hodnike </w:t>
      </w:r>
      <w:r w:rsidR="00DD77C9" w:rsidRPr="00DD77C9">
        <w:rPr>
          <w:rFonts w:ascii="Cambria" w:hAnsi="Cambria" w:cs="Times New Roman"/>
        </w:rPr>
        <w:t xml:space="preserve">i učionice unutar </w:t>
      </w:r>
      <w:r w:rsidRPr="00DD77C9">
        <w:rPr>
          <w:rFonts w:ascii="Cambria" w:hAnsi="Cambria" w:cs="Times New Roman"/>
        </w:rPr>
        <w:t>Škole,</w:t>
      </w:r>
    </w:p>
    <w:p w14:paraId="7069BF8F" w14:textId="77777777" w:rsidR="005F4BDE" w:rsidRPr="00DD77C9" w:rsidRDefault="005F4BDE" w:rsidP="00DD77C9">
      <w:pPr>
        <w:pStyle w:val="NoSpacing"/>
        <w:numPr>
          <w:ilvl w:val="0"/>
          <w:numId w:val="11"/>
        </w:numPr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Vanjske kamere</w:t>
      </w:r>
      <w:r w:rsidR="00DD77C9" w:rsidRPr="00DD77C9">
        <w:rPr>
          <w:rFonts w:ascii="Cambria" w:hAnsi="Cambria" w:cs="Times New Roman"/>
        </w:rPr>
        <w:t xml:space="preserve">, koje pokrivaju ulaz u Školu, </w:t>
      </w:r>
      <w:r w:rsidR="00DD77C9" w:rsidRPr="00DD77C9">
        <w:rPr>
          <w:rFonts w:ascii="Cambria" w:eastAsia="Calibri" w:hAnsi="Cambria" w:cs="Times New Roman"/>
          <w:kern w:val="0"/>
          <w:lang w:val="hr-HR"/>
          <w14:ligatures w14:val="none"/>
        </w:rPr>
        <w:t>te prostor za boravak učenika ispred Škole,</w:t>
      </w:r>
    </w:p>
    <w:p w14:paraId="23E6B6B4" w14:textId="67A7805D" w:rsidR="005F4BDE" w:rsidRPr="00DD77C9" w:rsidRDefault="005F4BDE" w:rsidP="005F4BDE">
      <w:pPr>
        <w:pStyle w:val="NoSpacing"/>
        <w:numPr>
          <w:ilvl w:val="0"/>
          <w:numId w:val="11"/>
        </w:numPr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Uređaj za pohranu video-zapisa koji arhi</w:t>
      </w:r>
      <w:r w:rsidR="00DD77C9" w:rsidRPr="00DD77C9">
        <w:rPr>
          <w:rFonts w:ascii="Cambria" w:hAnsi="Cambria" w:cs="Times New Roman"/>
        </w:rPr>
        <w:t xml:space="preserve">vira video-zapise na period od </w:t>
      </w:r>
      <w:r w:rsidR="00172DB2">
        <w:rPr>
          <w:rFonts w:ascii="Cambria" w:hAnsi="Cambria" w:cs="Times New Roman"/>
        </w:rPr>
        <w:t>30</w:t>
      </w:r>
      <w:r w:rsidRPr="00DD77C9">
        <w:rPr>
          <w:rFonts w:ascii="Cambria" w:hAnsi="Cambria" w:cs="Times New Roman"/>
        </w:rPr>
        <w:t xml:space="preserve"> dana, nakon čega se isti automatski brišu.</w:t>
      </w:r>
    </w:p>
    <w:p w14:paraId="64FBE4A4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2E7F4BD5" w14:textId="77777777" w:rsidR="005F4BDE" w:rsidRPr="00DD77C9" w:rsidRDefault="005F4BDE" w:rsidP="00171AA1">
      <w:pPr>
        <w:pStyle w:val="NoSpacing"/>
        <w:jc w:val="both"/>
        <w:rPr>
          <w:rFonts w:ascii="Cambria" w:hAnsi="Cambria" w:cs="Times New Roman"/>
        </w:rPr>
      </w:pPr>
    </w:p>
    <w:p w14:paraId="648D0591" w14:textId="77777777" w:rsidR="00171AA1" w:rsidRPr="00DD77C9" w:rsidRDefault="005F4BDE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6</w:t>
      </w:r>
      <w:r w:rsidR="00D345DC" w:rsidRPr="00DD77C9">
        <w:rPr>
          <w:rFonts w:ascii="Cambria" w:hAnsi="Cambria" w:cs="Times New Roman"/>
          <w:b/>
        </w:rPr>
        <w:t>.</w:t>
      </w:r>
    </w:p>
    <w:p w14:paraId="111B67B1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5F4BDE" w:rsidRPr="00DD77C9">
        <w:rPr>
          <w:rFonts w:ascii="Cambria" w:hAnsi="Cambria" w:cs="Times New Roman"/>
          <w:b/>
        </w:rPr>
        <w:t>Obavijest</w:t>
      </w:r>
      <w:r w:rsidRPr="00DD77C9">
        <w:rPr>
          <w:rFonts w:ascii="Cambria" w:hAnsi="Cambria" w:cs="Times New Roman"/>
          <w:b/>
        </w:rPr>
        <w:t>)</w:t>
      </w:r>
    </w:p>
    <w:p w14:paraId="6365A6DF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4DBFB458" w14:textId="77777777" w:rsidR="00171AA1" w:rsidRPr="00DD77C9" w:rsidRDefault="005F4BDE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Na ulazu u Školu može biti postavljena obavijest sa naznačenim tekstom „PAŽNJA! OBJEKAT POD VIDEO-NADZOROM“, ili </w:t>
      </w:r>
      <w:r w:rsidR="00206EA3" w:rsidRPr="00DD77C9">
        <w:rPr>
          <w:rFonts w:ascii="Cambria" w:hAnsi="Cambria" w:cs="Times New Roman"/>
        </w:rPr>
        <w:t>može biti postavljena naljepnica agencije angažovane za uspostavu video-nadzora u Školi, sa naznačenim telefonskim brojem putem kojih se mogu dobiti opće informacije o video-nadzoru.</w:t>
      </w:r>
    </w:p>
    <w:p w14:paraId="4E766D0F" w14:textId="77777777" w:rsidR="00206EA3" w:rsidRPr="00DD77C9" w:rsidRDefault="00206EA3" w:rsidP="00171AA1">
      <w:pPr>
        <w:pStyle w:val="NoSpacing"/>
        <w:jc w:val="both"/>
        <w:rPr>
          <w:rFonts w:ascii="Cambria" w:hAnsi="Cambria" w:cs="Times New Roman"/>
        </w:rPr>
      </w:pPr>
    </w:p>
    <w:p w14:paraId="3042B12A" w14:textId="77777777" w:rsidR="00206EA3" w:rsidRPr="00DD77C9" w:rsidRDefault="00206EA3" w:rsidP="00171AA1">
      <w:pPr>
        <w:pStyle w:val="NoSpacing"/>
        <w:jc w:val="both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V UPOTREBA PODATAKA</w:t>
      </w:r>
    </w:p>
    <w:p w14:paraId="09937480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78E8F69D" w14:textId="77777777" w:rsidR="00171AA1" w:rsidRPr="00DD77C9" w:rsidRDefault="00206EA3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7</w:t>
      </w:r>
      <w:r w:rsidR="00D345DC" w:rsidRPr="00DD77C9">
        <w:rPr>
          <w:rFonts w:ascii="Cambria" w:hAnsi="Cambria" w:cs="Times New Roman"/>
          <w:b/>
        </w:rPr>
        <w:t>.</w:t>
      </w:r>
    </w:p>
    <w:p w14:paraId="1C49D402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206EA3" w:rsidRPr="00DD77C9">
        <w:rPr>
          <w:rFonts w:ascii="Cambria" w:hAnsi="Cambria" w:cs="Times New Roman"/>
          <w:b/>
        </w:rPr>
        <w:t>Kontrolor podataka</w:t>
      </w:r>
      <w:r w:rsidRPr="00DD77C9">
        <w:rPr>
          <w:rFonts w:ascii="Cambria" w:hAnsi="Cambria" w:cs="Times New Roman"/>
          <w:b/>
        </w:rPr>
        <w:t>)</w:t>
      </w:r>
    </w:p>
    <w:p w14:paraId="575704A7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405A4FC9" w14:textId="77777777" w:rsidR="00171AA1" w:rsidRPr="00DD77C9" w:rsidRDefault="00206EA3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(1) Kontrolor podataka video-nadzora je direktor Škole, kao ovlašteno lice Škole.</w:t>
      </w:r>
    </w:p>
    <w:p w14:paraId="63B3B90B" w14:textId="77777777" w:rsidR="00206EA3" w:rsidRPr="00DD77C9" w:rsidRDefault="00206EA3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(2) Direktor Škole kao kontrolor podataka ima pristup nadzoru u realnom vremenu i arhivi video-nadzora, te može pristupiti i obrađivati podatke video-nadzora u skladu sa članom 75., 75a. i 75b. Zakona o zaštiti ličnih podataka BiH.</w:t>
      </w:r>
    </w:p>
    <w:p w14:paraId="00CED1D6" w14:textId="77777777" w:rsidR="00206EA3" w:rsidRPr="00DD77C9" w:rsidRDefault="00206EA3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(3) </w:t>
      </w:r>
      <w:r w:rsidR="00F1162E" w:rsidRPr="00DD77C9">
        <w:rPr>
          <w:rFonts w:ascii="Cambria" w:hAnsi="Cambria" w:cs="Times New Roman"/>
        </w:rPr>
        <w:t>Podacima iz stava (2) ovog člana kontrolor podataka, odnosno direktor Škole, može pristupiti i putem veze sa druge lokacije ili mobilnog uređaja.</w:t>
      </w:r>
    </w:p>
    <w:p w14:paraId="1954B55E" w14:textId="77777777" w:rsidR="00F1162E" w:rsidRPr="00DD77C9" w:rsidRDefault="00F1162E" w:rsidP="00F1162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(4) Direktor Škole može ustupiti pristup video-nadzoru drugom licu u svojstvu kontrolora, kada direktor nije prisutan u Školi.</w:t>
      </w:r>
    </w:p>
    <w:p w14:paraId="61BE9A95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683D3DC0" w14:textId="77777777" w:rsidR="00171AA1" w:rsidRPr="00DD77C9" w:rsidRDefault="00206EA3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8</w:t>
      </w:r>
      <w:r w:rsidR="00D345DC" w:rsidRPr="00DD77C9">
        <w:rPr>
          <w:rFonts w:ascii="Cambria" w:hAnsi="Cambria" w:cs="Times New Roman"/>
          <w:b/>
        </w:rPr>
        <w:t>.</w:t>
      </w:r>
    </w:p>
    <w:p w14:paraId="1076DB66" w14:textId="77777777" w:rsidR="00206EA3" w:rsidRPr="00DD77C9" w:rsidRDefault="00206EA3" w:rsidP="00206EA3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(Praćenje video-nadzora)</w:t>
      </w:r>
    </w:p>
    <w:p w14:paraId="3ACB9A11" w14:textId="77777777" w:rsidR="00206EA3" w:rsidRPr="00DD77C9" w:rsidRDefault="00206EA3" w:rsidP="00206EA3">
      <w:pPr>
        <w:pStyle w:val="NoSpacing"/>
        <w:jc w:val="both"/>
        <w:rPr>
          <w:rFonts w:ascii="Cambria" w:hAnsi="Cambria" w:cs="Times New Roman"/>
        </w:rPr>
      </w:pPr>
    </w:p>
    <w:p w14:paraId="2FE258FD" w14:textId="77777777" w:rsidR="00206EA3" w:rsidRPr="00DD77C9" w:rsidRDefault="00206EA3" w:rsidP="00206EA3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Administrativni centar video-nadzora se nalazi u kancelariji </w:t>
      </w:r>
      <w:r w:rsidR="00DD77C9" w:rsidRPr="00DD77C9">
        <w:rPr>
          <w:rFonts w:ascii="Cambria" w:hAnsi="Cambria" w:cs="Times New Roman"/>
        </w:rPr>
        <w:t xml:space="preserve">pomoćnika </w:t>
      </w:r>
      <w:r w:rsidRPr="00DD77C9">
        <w:rPr>
          <w:rFonts w:ascii="Cambria" w:hAnsi="Cambria" w:cs="Times New Roman"/>
        </w:rPr>
        <w:t>direktora Škole.</w:t>
      </w:r>
    </w:p>
    <w:p w14:paraId="197CC172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6215FC97" w14:textId="77777777" w:rsidR="00171AA1" w:rsidRPr="00DD77C9" w:rsidRDefault="00F1162E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9</w:t>
      </w:r>
      <w:r w:rsidR="00D345DC" w:rsidRPr="00DD77C9">
        <w:rPr>
          <w:rFonts w:ascii="Cambria" w:hAnsi="Cambria" w:cs="Times New Roman"/>
          <w:b/>
        </w:rPr>
        <w:t>.</w:t>
      </w:r>
    </w:p>
    <w:p w14:paraId="00882652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F1162E" w:rsidRPr="00DD77C9">
        <w:rPr>
          <w:rFonts w:ascii="Cambria" w:hAnsi="Cambria" w:cs="Times New Roman"/>
          <w:b/>
        </w:rPr>
        <w:t>Pristup podacima od strane drugih organa</w:t>
      </w:r>
      <w:r w:rsidRPr="00DD77C9">
        <w:rPr>
          <w:rFonts w:ascii="Cambria" w:hAnsi="Cambria" w:cs="Times New Roman"/>
          <w:b/>
        </w:rPr>
        <w:t>)</w:t>
      </w:r>
    </w:p>
    <w:p w14:paraId="0232B5C4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6E73C67D" w14:textId="77777777" w:rsidR="00171AA1" w:rsidRPr="00DD77C9" w:rsidRDefault="00F1162E" w:rsidP="00171AA1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Video-nadzoru mogu pristupiti ovlaštene policijske agencije i ministarstva unutrašnjih poslova u BiH, uz predočenje validnog naloga</w:t>
      </w:r>
      <w:r w:rsidR="00D345DC" w:rsidRPr="00DD77C9">
        <w:rPr>
          <w:rFonts w:ascii="Cambria" w:hAnsi="Cambria" w:cs="Times New Roman"/>
        </w:rPr>
        <w:t xml:space="preserve">. </w:t>
      </w:r>
    </w:p>
    <w:p w14:paraId="6A92AE24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</w:rPr>
      </w:pPr>
    </w:p>
    <w:p w14:paraId="182F8EFF" w14:textId="77777777" w:rsidR="00171AA1" w:rsidRPr="00DD77C9" w:rsidRDefault="00F1162E" w:rsidP="00171AA1">
      <w:pPr>
        <w:pStyle w:val="NoSpacing"/>
        <w:jc w:val="both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VI ZAŠTITA LIČNIH PODATAKA</w:t>
      </w:r>
    </w:p>
    <w:p w14:paraId="738D8009" w14:textId="77777777" w:rsidR="00171AA1" w:rsidRPr="00DD77C9" w:rsidRDefault="00171AA1" w:rsidP="00171AA1">
      <w:pPr>
        <w:pStyle w:val="NoSpacing"/>
        <w:jc w:val="both"/>
        <w:rPr>
          <w:rFonts w:ascii="Cambria" w:hAnsi="Cambria" w:cs="Times New Roman"/>
          <w:b/>
        </w:rPr>
      </w:pPr>
    </w:p>
    <w:p w14:paraId="1675CA57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9.</w:t>
      </w:r>
    </w:p>
    <w:p w14:paraId="3FE022D4" w14:textId="77777777" w:rsidR="00171AA1" w:rsidRPr="00DD77C9" w:rsidRDefault="00D345DC" w:rsidP="00171AA1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</w:t>
      </w:r>
      <w:r w:rsidR="00F1162E" w:rsidRPr="00DD77C9">
        <w:rPr>
          <w:rFonts w:ascii="Cambria" w:hAnsi="Cambria" w:cs="Times New Roman"/>
          <w:b/>
        </w:rPr>
        <w:t>Zaštita ličnih podataka</w:t>
      </w:r>
      <w:r w:rsidRPr="00DD77C9">
        <w:rPr>
          <w:rFonts w:ascii="Cambria" w:hAnsi="Cambria" w:cs="Times New Roman"/>
          <w:b/>
        </w:rPr>
        <w:t>)</w:t>
      </w:r>
    </w:p>
    <w:p w14:paraId="14A4F3D6" w14:textId="77777777" w:rsidR="00F1162E" w:rsidRPr="00DD77C9" w:rsidRDefault="00F1162E" w:rsidP="00171AA1">
      <w:pPr>
        <w:pStyle w:val="NoSpacing"/>
        <w:jc w:val="center"/>
        <w:rPr>
          <w:rFonts w:ascii="Cambria" w:hAnsi="Cambria" w:cs="Times New Roman"/>
          <w:b/>
        </w:rPr>
      </w:pPr>
    </w:p>
    <w:p w14:paraId="172B23E6" w14:textId="77777777" w:rsidR="00F1162E" w:rsidRPr="00DD77C9" w:rsidRDefault="00F1162E" w:rsidP="00F1162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(1) Video-nadzorom mogu biti obuhvaćeni samo prostori ili dijelovi prostora čiji je nadzor nužan radi zaštite lica i imovine.</w:t>
      </w:r>
    </w:p>
    <w:p w14:paraId="6D0CE925" w14:textId="77777777" w:rsidR="00F1162E" w:rsidRPr="00DD77C9" w:rsidRDefault="00DD77C9" w:rsidP="00F1162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 xml:space="preserve"> (2</w:t>
      </w:r>
      <w:r w:rsidR="00F1162E" w:rsidRPr="00DD77C9">
        <w:rPr>
          <w:rFonts w:ascii="Cambria" w:hAnsi="Cambria" w:cs="Times New Roman"/>
        </w:rPr>
        <w:t>) Direktor Škole niti bilo koja druga osoba ne smije koristiti podatke o osobama prikupljene putem video-nadzora izvan njihove zakonske namjene.</w:t>
      </w:r>
    </w:p>
    <w:p w14:paraId="2359324B" w14:textId="77777777" w:rsidR="00F1162E" w:rsidRPr="00DD77C9" w:rsidRDefault="00F1162E" w:rsidP="00F1162E">
      <w:pPr>
        <w:pStyle w:val="NoSpacing"/>
        <w:jc w:val="both"/>
        <w:rPr>
          <w:rFonts w:ascii="Cambria" w:hAnsi="Cambria" w:cs="Times New Roman"/>
        </w:rPr>
      </w:pPr>
    </w:p>
    <w:p w14:paraId="2FEB38D8" w14:textId="77777777" w:rsidR="00171AA1" w:rsidRPr="00DD77C9" w:rsidRDefault="00F1162E" w:rsidP="00171AA1">
      <w:pPr>
        <w:pStyle w:val="NoSpacing"/>
        <w:jc w:val="both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VII PRIJELAZNE I ZAVRŠNE ODREDBE</w:t>
      </w:r>
    </w:p>
    <w:p w14:paraId="6DF088E3" w14:textId="77777777" w:rsidR="00F1162E" w:rsidRPr="00DD77C9" w:rsidRDefault="00F1162E" w:rsidP="00171AA1">
      <w:pPr>
        <w:pStyle w:val="NoSpacing"/>
        <w:jc w:val="both"/>
        <w:rPr>
          <w:rFonts w:ascii="Cambria" w:hAnsi="Cambria" w:cs="Times New Roman"/>
          <w:b/>
        </w:rPr>
      </w:pPr>
    </w:p>
    <w:p w14:paraId="3FC0652D" w14:textId="77777777" w:rsidR="00F1162E" w:rsidRPr="00DD77C9" w:rsidRDefault="00F1162E" w:rsidP="00F1162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10.</w:t>
      </w:r>
    </w:p>
    <w:p w14:paraId="52F63ACD" w14:textId="77777777" w:rsidR="00F1162E" w:rsidRPr="00DD77C9" w:rsidRDefault="00F1162E" w:rsidP="00F1162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(Primjena propisa)</w:t>
      </w:r>
    </w:p>
    <w:p w14:paraId="4B3AA0F1" w14:textId="77777777" w:rsidR="00F1162E" w:rsidRPr="00DD77C9" w:rsidRDefault="00F1162E" w:rsidP="00F1162E">
      <w:pPr>
        <w:pStyle w:val="NoSpacing"/>
        <w:jc w:val="center"/>
        <w:rPr>
          <w:rFonts w:ascii="Cambria" w:hAnsi="Cambria" w:cs="Times New Roman"/>
          <w:b/>
        </w:rPr>
      </w:pPr>
    </w:p>
    <w:p w14:paraId="233D088E" w14:textId="77777777" w:rsidR="00F1162E" w:rsidRPr="00DD77C9" w:rsidRDefault="00D57BBE" w:rsidP="00F1162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Na sve što nije regulisano ovim Pravilnikom primjenit će se odredbe Zakona o zaštiti ličnih podataka BiH i Zakona o radu FBiH, u dijelu koji se odnosi na postupanje sa ličnim podacima radnika.</w:t>
      </w:r>
    </w:p>
    <w:p w14:paraId="777E029A" w14:textId="77777777" w:rsidR="00D57BBE" w:rsidRPr="00DD77C9" w:rsidRDefault="00D57BBE" w:rsidP="00F1162E">
      <w:pPr>
        <w:pStyle w:val="NoSpacing"/>
        <w:jc w:val="both"/>
        <w:rPr>
          <w:rFonts w:ascii="Cambria" w:hAnsi="Cambria" w:cs="Times New Roman"/>
        </w:rPr>
      </w:pPr>
    </w:p>
    <w:p w14:paraId="3836D80A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11.</w:t>
      </w:r>
    </w:p>
    <w:p w14:paraId="2B0AC87B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(Tumačenje odredbi)</w:t>
      </w:r>
    </w:p>
    <w:p w14:paraId="57B9F026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133EB700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Tumačenje odredbi ovog Pravilnika daje Školski odbor Škole.</w:t>
      </w:r>
    </w:p>
    <w:p w14:paraId="67FF42A1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46AC0D34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51836140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3836BA87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269EA490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12.</w:t>
      </w:r>
    </w:p>
    <w:p w14:paraId="2F1BE1C9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(Izmjene i dopune)</w:t>
      </w:r>
    </w:p>
    <w:p w14:paraId="5BB19BB5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</w:p>
    <w:p w14:paraId="47AF57BA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Izmjene i dopune ovog Pravilnika donosi Školski odbor Škole uz konsultacije sa Sindikalnom organizacijom Škole.</w:t>
      </w:r>
    </w:p>
    <w:p w14:paraId="2CC566C5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2C045222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Član 13.</w:t>
      </w:r>
    </w:p>
    <w:p w14:paraId="3CCFAF87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  <w:r w:rsidRPr="00DD77C9">
        <w:rPr>
          <w:rFonts w:ascii="Cambria" w:hAnsi="Cambria" w:cs="Times New Roman"/>
          <w:b/>
        </w:rPr>
        <w:t>(Stupanje na snagu)</w:t>
      </w:r>
    </w:p>
    <w:p w14:paraId="068DAB55" w14:textId="77777777" w:rsidR="00D57BBE" w:rsidRPr="00DD77C9" w:rsidRDefault="00D57BBE" w:rsidP="00D57BBE">
      <w:pPr>
        <w:pStyle w:val="NoSpacing"/>
        <w:jc w:val="center"/>
        <w:rPr>
          <w:rFonts w:ascii="Cambria" w:hAnsi="Cambria" w:cs="Times New Roman"/>
          <w:b/>
        </w:rPr>
      </w:pPr>
    </w:p>
    <w:p w14:paraId="03F294D4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  <w:r w:rsidRPr="00DD77C9">
        <w:rPr>
          <w:rFonts w:ascii="Cambria" w:hAnsi="Cambria" w:cs="Times New Roman"/>
        </w:rPr>
        <w:t>Ovaj Pravilnik stupa na snagu danom donošenja i objavljivanja na oglasnoj ploči Škole.</w:t>
      </w:r>
    </w:p>
    <w:p w14:paraId="0C443E4B" w14:textId="77777777" w:rsidR="00D57BBE" w:rsidRPr="00DD77C9" w:rsidRDefault="00D57BBE" w:rsidP="00D57BBE">
      <w:pPr>
        <w:pStyle w:val="NoSpacing"/>
        <w:jc w:val="both"/>
        <w:rPr>
          <w:rFonts w:ascii="Cambria" w:hAnsi="Cambria" w:cs="Times New Roman"/>
        </w:rPr>
      </w:pPr>
    </w:p>
    <w:p w14:paraId="31167C58" w14:textId="77777777" w:rsidR="003E4294" w:rsidRPr="00DD77C9" w:rsidRDefault="003E4294" w:rsidP="00171AA1">
      <w:pPr>
        <w:pStyle w:val="NoSpacing"/>
        <w:jc w:val="both"/>
        <w:rPr>
          <w:rFonts w:ascii="Cambria" w:hAnsi="Cambria" w:cs="Times New Roman"/>
        </w:rPr>
      </w:pPr>
    </w:p>
    <w:bookmarkEnd w:id="0"/>
    <w:p w14:paraId="46ACFF2E" w14:textId="77777777" w:rsidR="003E4294" w:rsidRPr="00DD77C9" w:rsidRDefault="003E4294" w:rsidP="00171AA1">
      <w:pPr>
        <w:pStyle w:val="NoSpacing"/>
        <w:jc w:val="both"/>
        <w:rPr>
          <w:rFonts w:ascii="Cambria" w:hAnsi="Cambria" w:cs="Times New Roman"/>
        </w:rPr>
      </w:pPr>
    </w:p>
    <w:p w14:paraId="75C65EED" w14:textId="77777777" w:rsidR="003E4294" w:rsidRPr="00DD77C9" w:rsidRDefault="003E4294" w:rsidP="00171AA1">
      <w:pPr>
        <w:pStyle w:val="NoSpacing"/>
        <w:jc w:val="both"/>
        <w:rPr>
          <w:rFonts w:ascii="Cambria" w:hAnsi="Cambria" w:cs="Times New Roman"/>
        </w:rPr>
      </w:pPr>
    </w:p>
    <w:p w14:paraId="5634946B" w14:textId="77777777" w:rsidR="003E4294" w:rsidRPr="00DD77C9" w:rsidRDefault="003E4294" w:rsidP="003E4294">
      <w:pPr>
        <w:pStyle w:val="NoSpacing"/>
        <w:jc w:val="both"/>
        <w:rPr>
          <w:rFonts w:ascii="Cambria" w:hAnsi="Cambria" w:cs="Times New Roman"/>
          <w:b/>
          <w:lang w:val="bs-Latn-BA"/>
        </w:rPr>
      </w:pPr>
      <w:r w:rsidRPr="00DD77C9">
        <w:rPr>
          <w:rFonts w:ascii="Cambria" w:hAnsi="Cambria" w:cs="Times New Roman"/>
          <w:lang w:val="bs-Latn-BA"/>
        </w:rPr>
        <w:t xml:space="preserve">                                                                                                   </w:t>
      </w:r>
      <w:r w:rsidR="00DD77C9" w:rsidRPr="00DD77C9">
        <w:rPr>
          <w:rFonts w:ascii="Cambria" w:hAnsi="Cambria" w:cs="Times New Roman"/>
          <w:lang w:val="bs-Latn-BA"/>
        </w:rPr>
        <w:t xml:space="preserve">         </w:t>
      </w:r>
      <w:r w:rsidR="00DD77C9" w:rsidRPr="00DD77C9">
        <w:rPr>
          <w:rFonts w:ascii="Cambria" w:hAnsi="Cambria" w:cs="Times New Roman"/>
          <w:b/>
          <w:lang w:val="bs-Latn-BA"/>
        </w:rPr>
        <w:t>PREDSJEDNICA ŠKOLSKOG ODBORA</w:t>
      </w:r>
    </w:p>
    <w:p w14:paraId="3A2EC37C" w14:textId="77777777" w:rsidR="003E4294" w:rsidRPr="00DD77C9" w:rsidRDefault="003E4294" w:rsidP="003E4294">
      <w:pPr>
        <w:pStyle w:val="NoSpacing"/>
        <w:jc w:val="both"/>
        <w:rPr>
          <w:rFonts w:ascii="Cambria" w:hAnsi="Cambria" w:cs="Times New Roman"/>
          <w:lang w:val="bs-Latn-BA"/>
        </w:rPr>
      </w:pPr>
      <w:r w:rsidRPr="00DD77C9">
        <w:rPr>
          <w:rFonts w:ascii="Cambria" w:hAnsi="Cambria" w:cs="Times New Roman"/>
          <w:lang w:val="bs-Latn-BA"/>
        </w:rPr>
        <w:t xml:space="preserve"> </w:t>
      </w:r>
    </w:p>
    <w:p w14:paraId="2F0E3421" w14:textId="77777777" w:rsidR="003E4294" w:rsidRPr="00DD77C9" w:rsidRDefault="003E4294" w:rsidP="003E4294">
      <w:pPr>
        <w:pStyle w:val="NoSpacing"/>
        <w:jc w:val="both"/>
        <w:rPr>
          <w:rFonts w:ascii="Cambria" w:hAnsi="Cambria" w:cs="Times New Roman"/>
          <w:lang w:val="bs-Latn-BA"/>
        </w:rPr>
      </w:pPr>
      <w:r w:rsidRPr="00DD77C9">
        <w:rPr>
          <w:rFonts w:ascii="Cambria" w:hAnsi="Cambria" w:cs="Times New Roman"/>
          <w:lang w:val="bs-Latn-BA"/>
        </w:rPr>
        <w:t xml:space="preserve">                                                                                                               </w:t>
      </w:r>
    </w:p>
    <w:p w14:paraId="4EF2A5C9" w14:textId="6E082E3D" w:rsidR="003E4294" w:rsidRPr="00DD77C9" w:rsidRDefault="00DD77C9" w:rsidP="00DD77C9">
      <w:pPr>
        <w:pStyle w:val="NoSpacing"/>
        <w:tabs>
          <w:tab w:val="left" w:pos="5700"/>
        </w:tabs>
        <w:jc w:val="both"/>
        <w:rPr>
          <w:rFonts w:ascii="Cambria" w:hAnsi="Cambria" w:cs="Times New Roman"/>
          <w:lang w:val="bs-Latn-BA"/>
        </w:rPr>
      </w:pPr>
      <w:r w:rsidRPr="00DD77C9">
        <w:rPr>
          <w:rFonts w:ascii="Cambria" w:hAnsi="Cambria" w:cs="Times New Roman"/>
          <w:lang w:val="bs-Latn-BA"/>
        </w:rPr>
        <w:tab/>
      </w:r>
      <w:r w:rsidR="007420C4">
        <w:rPr>
          <w:rFonts w:ascii="Cambria" w:hAnsi="Cambria" w:cs="Times New Roman"/>
          <w:lang w:val="bs-Latn-BA"/>
        </w:rPr>
        <w:t xml:space="preserve">       </w:t>
      </w:r>
      <w:r w:rsidRPr="00DD77C9">
        <w:rPr>
          <w:rFonts w:ascii="Cambria" w:hAnsi="Cambria" w:cs="Times New Roman"/>
          <w:lang w:val="bs-Latn-BA"/>
        </w:rPr>
        <w:t>_____________________________</w:t>
      </w:r>
    </w:p>
    <w:p w14:paraId="4DCEFB04" w14:textId="708FFEB6" w:rsidR="003E4294" w:rsidRPr="00DD77C9" w:rsidRDefault="00DD77C9" w:rsidP="00DD77C9">
      <w:pPr>
        <w:pStyle w:val="NoSpacing"/>
        <w:tabs>
          <w:tab w:val="left" w:pos="5700"/>
        </w:tabs>
        <w:jc w:val="both"/>
        <w:rPr>
          <w:rFonts w:ascii="Cambria" w:hAnsi="Cambria" w:cs="Times New Roman"/>
          <w:lang w:val="bs-Latn-BA"/>
        </w:rPr>
      </w:pPr>
      <w:r w:rsidRPr="00DD77C9">
        <w:rPr>
          <w:rFonts w:ascii="Cambria" w:hAnsi="Cambria" w:cs="Times New Roman"/>
          <w:lang w:val="bs-Latn-BA"/>
        </w:rPr>
        <w:tab/>
      </w:r>
      <w:r w:rsidR="007420C4">
        <w:rPr>
          <w:rFonts w:ascii="Cambria" w:hAnsi="Cambria" w:cs="Times New Roman"/>
          <w:lang w:val="bs-Latn-BA"/>
        </w:rPr>
        <w:t xml:space="preserve"> </w:t>
      </w:r>
      <w:r w:rsidRPr="00DD77C9">
        <w:rPr>
          <w:rFonts w:ascii="Cambria" w:hAnsi="Cambria" w:cs="Times New Roman"/>
          <w:lang w:val="bs-Latn-BA"/>
        </w:rPr>
        <w:t xml:space="preserve"> </w:t>
      </w:r>
      <w:r w:rsidR="0027735B">
        <w:rPr>
          <w:rFonts w:ascii="Cambria" w:hAnsi="Cambria" w:cs="Times New Roman"/>
          <w:lang w:val="bs-Latn-BA"/>
        </w:rPr>
        <w:t xml:space="preserve">            Mirka Crnovršanin</w:t>
      </w:r>
    </w:p>
    <w:p w14:paraId="1880B0FB" w14:textId="77777777" w:rsidR="003E4294" w:rsidRPr="00DD77C9" w:rsidRDefault="003E4294" w:rsidP="003E4294">
      <w:pPr>
        <w:pStyle w:val="NoSpacing"/>
        <w:jc w:val="both"/>
        <w:rPr>
          <w:rFonts w:ascii="Cambria" w:hAnsi="Cambria" w:cs="Times New Roman"/>
          <w:lang w:val="bs-Latn-BA"/>
        </w:rPr>
      </w:pPr>
    </w:p>
    <w:p w14:paraId="1C124F93" w14:textId="77777777" w:rsidR="003E4294" w:rsidRPr="00C560BE" w:rsidRDefault="003E4294" w:rsidP="003E4294">
      <w:pPr>
        <w:pStyle w:val="NoSpacing"/>
        <w:jc w:val="both"/>
        <w:rPr>
          <w:rFonts w:ascii="Cambria" w:hAnsi="Cambria" w:cs="Times New Roman"/>
          <w:lang w:val="bs-Latn-BA"/>
        </w:rPr>
      </w:pPr>
    </w:p>
    <w:p w14:paraId="05836B56" w14:textId="4E5F7E45" w:rsidR="003E4294" w:rsidRPr="00C560BE" w:rsidRDefault="003E4294" w:rsidP="003E4294">
      <w:pPr>
        <w:pStyle w:val="NoSpacing"/>
        <w:jc w:val="both"/>
        <w:rPr>
          <w:rFonts w:ascii="Cambria" w:hAnsi="Cambria" w:cs="Times New Roman"/>
          <w:lang w:val="bs-Latn-BA"/>
        </w:rPr>
      </w:pPr>
      <w:r w:rsidRPr="00C560BE">
        <w:rPr>
          <w:rFonts w:ascii="Cambria" w:hAnsi="Cambria" w:cs="Times New Roman"/>
          <w:lang w:val="bs-Latn-BA"/>
        </w:rPr>
        <w:t xml:space="preserve">Broj: </w:t>
      </w:r>
      <w:r w:rsidR="00C560BE" w:rsidRPr="00C560BE">
        <w:rPr>
          <w:rFonts w:ascii="Cambria" w:hAnsi="Cambria" w:cs="Times New Roman"/>
          <w:lang w:val="bs-Latn-BA"/>
        </w:rPr>
        <w:t>04 - 584</w:t>
      </w:r>
      <w:r w:rsidR="00172DB2" w:rsidRPr="00C560BE">
        <w:rPr>
          <w:rFonts w:ascii="Cambria" w:hAnsi="Cambria" w:cs="Times New Roman"/>
          <w:lang w:val="bs-Latn-BA"/>
        </w:rPr>
        <w:t>/26</w:t>
      </w:r>
      <w:r w:rsidRPr="00C560BE">
        <w:rPr>
          <w:rFonts w:ascii="Cambria" w:hAnsi="Cambria" w:cs="Times New Roman"/>
          <w:lang w:val="bs-Latn-BA"/>
        </w:rPr>
        <w:t xml:space="preserve"> </w:t>
      </w:r>
    </w:p>
    <w:p w14:paraId="1DB966CF" w14:textId="0C052628" w:rsidR="003E4294" w:rsidRPr="00C560BE" w:rsidRDefault="003E4294" w:rsidP="003E4294">
      <w:pPr>
        <w:pStyle w:val="NoSpacing"/>
        <w:jc w:val="both"/>
        <w:rPr>
          <w:rFonts w:ascii="Cambria" w:hAnsi="Cambria" w:cs="Times New Roman"/>
          <w:lang w:val="bs-Latn-BA"/>
        </w:rPr>
      </w:pPr>
      <w:r w:rsidRPr="00C560BE">
        <w:rPr>
          <w:rFonts w:ascii="Cambria" w:hAnsi="Cambria" w:cs="Times New Roman"/>
          <w:lang w:val="bs-Latn-BA"/>
        </w:rPr>
        <w:t xml:space="preserve">Sarajevo, </w:t>
      </w:r>
      <w:r w:rsidR="00C560BE" w:rsidRPr="00C560BE">
        <w:rPr>
          <w:rFonts w:ascii="Cambria" w:hAnsi="Cambria" w:cs="Times New Roman"/>
          <w:lang w:val="bs-Latn-BA"/>
        </w:rPr>
        <w:t>9</w:t>
      </w:r>
      <w:r w:rsidRPr="00C560BE">
        <w:rPr>
          <w:rFonts w:ascii="Cambria" w:hAnsi="Cambria" w:cs="Times New Roman"/>
          <w:lang w:val="bs-Latn-BA"/>
        </w:rPr>
        <w:t>.</w:t>
      </w:r>
      <w:r w:rsidR="00172DB2" w:rsidRPr="00C560BE">
        <w:rPr>
          <w:rFonts w:ascii="Cambria" w:hAnsi="Cambria" w:cs="Times New Roman"/>
          <w:lang w:val="bs-Latn-BA"/>
        </w:rPr>
        <w:t xml:space="preserve"> 4.  2026</w:t>
      </w:r>
      <w:r w:rsidRPr="00C560BE">
        <w:rPr>
          <w:rFonts w:ascii="Cambria" w:hAnsi="Cambria" w:cs="Times New Roman"/>
          <w:lang w:val="bs-Latn-BA"/>
        </w:rPr>
        <w:t xml:space="preserve">.      </w:t>
      </w:r>
    </w:p>
    <w:sectPr w:rsidR="003E4294" w:rsidRPr="00C5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2E4D"/>
    <w:multiLevelType w:val="hybridMultilevel"/>
    <w:tmpl w:val="D96A5A96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193B"/>
    <w:multiLevelType w:val="hybridMultilevel"/>
    <w:tmpl w:val="50CAD3D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A1A49"/>
    <w:multiLevelType w:val="hybridMultilevel"/>
    <w:tmpl w:val="4C642CF8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D4D"/>
    <w:multiLevelType w:val="hybridMultilevel"/>
    <w:tmpl w:val="2DBE394C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5198C"/>
    <w:multiLevelType w:val="hybridMultilevel"/>
    <w:tmpl w:val="2D3CADDC"/>
    <w:lvl w:ilvl="0" w:tplc="0374F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0156"/>
    <w:multiLevelType w:val="hybridMultilevel"/>
    <w:tmpl w:val="EA80E3D2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A2120"/>
    <w:multiLevelType w:val="hybridMultilevel"/>
    <w:tmpl w:val="E96EAC08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01159"/>
    <w:multiLevelType w:val="hybridMultilevel"/>
    <w:tmpl w:val="87C8800C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2E9B"/>
    <w:multiLevelType w:val="hybridMultilevel"/>
    <w:tmpl w:val="568A5E2C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23DD2"/>
    <w:multiLevelType w:val="hybridMultilevel"/>
    <w:tmpl w:val="BD8A1284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31F2"/>
    <w:multiLevelType w:val="hybridMultilevel"/>
    <w:tmpl w:val="B9BA9E32"/>
    <w:lvl w:ilvl="0" w:tplc="46EC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DC"/>
    <w:rsid w:val="00095F1A"/>
    <w:rsid w:val="000C2493"/>
    <w:rsid w:val="00171AA1"/>
    <w:rsid w:val="00172DB2"/>
    <w:rsid w:val="00206EA3"/>
    <w:rsid w:val="0027735B"/>
    <w:rsid w:val="00383075"/>
    <w:rsid w:val="003E4294"/>
    <w:rsid w:val="00452F4B"/>
    <w:rsid w:val="004D45B9"/>
    <w:rsid w:val="005F4BDE"/>
    <w:rsid w:val="00653D4C"/>
    <w:rsid w:val="006566C1"/>
    <w:rsid w:val="006747FA"/>
    <w:rsid w:val="007420C4"/>
    <w:rsid w:val="007534E3"/>
    <w:rsid w:val="00BA4D1B"/>
    <w:rsid w:val="00C560BE"/>
    <w:rsid w:val="00D25441"/>
    <w:rsid w:val="00D345DC"/>
    <w:rsid w:val="00D57BBE"/>
    <w:rsid w:val="00DD77C9"/>
    <w:rsid w:val="00E8530E"/>
    <w:rsid w:val="00E932FF"/>
    <w:rsid w:val="00ED3565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821A"/>
  <w15:chartTrackingRefBased/>
  <w15:docId w15:val="{BB47A53F-4631-4818-A471-D8767954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5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CF97-03B8-45BA-BEB5-2AB64D30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 Hota</dc:creator>
  <cp:keywords/>
  <dc:description/>
  <cp:lastModifiedBy>User</cp:lastModifiedBy>
  <cp:revision>11</cp:revision>
  <cp:lastPrinted>2026-04-09T07:00:00Z</cp:lastPrinted>
  <dcterms:created xsi:type="dcterms:W3CDTF">2025-11-08T19:32:00Z</dcterms:created>
  <dcterms:modified xsi:type="dcterms:W3CDTF">2026-04-09T09:46:00Z</dcterms:modified>
</cp:coreProperties>
</file>