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D4" w:rsidRPr="00175D3F" w:rsidRDefault="00D357D4" w:rsidP="00D357D4">
      <w:pPr>
        <w:spacing w:after="160"/>
        <w:ind w:left="-360" w:right="-851"/>
      </w:pPr>
      <w:r w:rsidRPr="00927E4D">
        <w:rPr>
          <w:noProof/>
          <w:lang w:val="en-US" w:eastAsia="en-US"/>
        </w:rPr>
        <w:drawing>
          <wp:inline distT="0" distB="0" distL="0" distR="0" wp14:anchorId="6A4AA112" wp14:editId="4C120CD3">
            <wp:extent cx="6515100" cy="1019175"/>
            <wp:effectExtent l="0" t="0" r="0" b="9525"/>
            <wp:docPr id="1" name="Picture 1" descr="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o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7D4" w:rsidRDefault="00D357D4" w:rsidP="00D357D4">
      <w:pPr>
        <w:spacing w:after="160"/>
        <w:jc w:val="both"/>
      </w:pPr>
      <w:r>
        <w:t xml:space="preserve">Broj: </w:t>
      </w:r>
    </w:p>
    <w:p w:rsidR="00D357D4" w:rsidRDefault="00D357D4" w:rsidP="00D357D4">
      <w:pPr>
        <w:spacing w:after="160"/>
        <w:jc w:val="both"/>
      </w:pPr>
      <w:r>
        <w:t xml:space="preserve">Sarajevo, </w:t>
      </w:r>
    </w:p>
    <w:p w:rsidR="00D357D4" w:rsidRDefault="00D357D4" w:rsidP="00D357D4">
      <w:pPr>
        <w:spacing w:after="160"/>
        <w:jc w:val="both"/>
      </w:pPr>
      <w:r>
        <w:t xml:space="preserve">Na osnovu Člana 17. Zakona o javnim nabavkama (“Službeni glasnik BiH”, broj 39/14 i 59/22), u skladu sa odredbama Pravilnika o javnim nabavkama roba, usluga i radova  Srednje škole primijenjenih umjetnosti Sarajevo, Školski odbor je </w:t>
      </w:r>
      <w:r w:rsidR="00FB190A">
        <w:t>na sjednici održanoj 29. 01. 2024.</w:t>
      </w:r>
      <w:r>
        <w:t xml:space="preserve"> godine, jednoglasno donio </w:t>
      </w:r>
    </w:p>
    <w:p w:rsidR="00D357D4" w:rsidRDefault="00D357D4" w:rsidP="005762B6">
      <w:pPr>
        <w:spacing w:after="160"/>
        <w:jc w:val="center"/>
        <w:rPr>
          <w:b/>
        </w:rPr>
      </w:pPr>
      <w:r>
        <w:rPr>
          <w:b/>
        </w:rPr>
        <w:t>O  D  L  U  K  U</w:t>
      </w:r>
    </w:p>
    <w:p w:rsidR="00D357D4" w:rsidRPr="009D226F" w:rsidRDefault="00D357D4" w:rsidP="00D357D4">
      <w:pPr>
        <w:spacing w:after="160"/>
        <w:jc w:val="center"/>
      </w:pPr>
      <w:r w:rsidRPr="009D226F">
        <w:t>Član 1.</w:t>
      </w:r>
    </w:p>
    <w:p w:rsidR="00D357D4" w:rsidRDefault="00D357D4" w:rsidP="00D357D4">
      <w:pPr>
        <w:spacing w:after="160"/>
        <w:jc w:val="both"/>
      </w:pPr>
      <w:r>
        <w:t>Usvaja se predloženi Plan javnih nabavki roba i usluga Srednje škole primijenjenih umjetnosti Sara</w:t>
      </w:r>
      <w:r w:rsidR="005762B6">
        <w:t>jevo, djelovodni broj: 01-226/24 od 24. 01</w:t>
      </w:r>
      <w:r>
        <w:t>.</w:t>
      </w:r>
      <w:r w:rsidR="005762B6">
        <w:t xml:space="preserve"> 2024.</w:t>
      </w:r>
      <w:r>
        <w:t xml:space="preserve"> godine, za period od 0</w:t>
      </w:r>
      <w:r w:rsidR="005762B6">
        <w:t>1. 01. 2024. godine do 31. 12. 2024</w:t>
      </w:r>
      <w:r>
        <w:t>. godine, kako slijedi u tabeli koja je sastavni dio ove Odluke.</w:t>
      </w:r>
    </w:p>
    <w:p w:rsidR="00D357D4" w:rsidRDefault="00D357D4" w:rsidP="00D357D4">
      <w:pPr>
        <w:jc w:val="center"/>
      </w:pPr>
      <w:r>
        <w:t>Član 2.</w:t>
      </w:r>
    </w:p>
    <w:p w:rsidR="00D357D4" w:rsidRDefault="00D357D4" w:rsidP="00D357D4">
      <w:pPr>
        <w:jc w:val="center"/>
      </w:pPr>
    </w:p>
    <w:p w:rsidR="00867EFB" w:rsidRDefault="00D357D4" w:rsidP="00867EFB">
      <w:pPr>
        <w:jc w:val="both"/>
      </w:pPr>
      <w:r>
        <w:t>Plan je sačinjen prema stvarnim potrebama i obuhvata nabavke iz svih izvora: Budžeta Kantona Sarajevo</w:t>
      </w:r>
      <w:r w:rsidR="005762B6">
        <w:t xml:space="preserve"> 10 i</w:t>
      </w:r>
      <w:r>
        <w:t xml:space="preserve"> vlastitog pr</w:t>
      </w:r>
      <w:r w:rsidR="005762B6">
        <w:t xml:space="preserve">ihoda-Izvor 20. </w:t>
      </w:r>
    </w:p>
    <w:p w:rsidR="00867EFB" w:rsidRDefault="00867EFB" w:rsidP="00867EFB">
      <w:pPr>
        <w:jc w:val="center"/>
      </w:pPr>
      <w:r>
        <w:t>Član 3.</w:t>
      </w:r>
    </w:p>
    <w:p w:rsidR="00867EFB" w:rsidRDefault="00867EFB" w:rsidP="00867EFB">
      <w:pPr>
        <w:jc w:val="center"/>
      </w:pPr>
    </w:p>
    <w:p w:rsidR="00867EFB" w:rsidRDefault="00867EFB" w:rsidP="00867EFB">
      <w:pPr>
        <w:jc w:val="both"/>
      </w:pPr>
      <w:r>
        <w:t>Nabavke iz članova 1.</w:t>
      </w:r>
      <w:r w:rsidRPr="00137563">
        <w:t xml:space="preserve"> ovog </w:t>
      </w:r>
      <w:r>
        <w:t xml:space="preserve"> P</w:t>
      </w:r>
      <w:r w:rsidRPr="00137563">
        <w:t>lana</w:t>
      </w:r>
      <w:r>
        <w:t xml:space="preserve"> javnih nabavki</w:t>
      </w:r>
      <w:r w:rsidRPr="00137563">
        <w:t xml:space="preserve"> provodiće se u skladu sa odredbama Zakona o javnim nabavkama (Službeni glasnik BiH, broj 39/14</w:t>
      </w:r>
      <w:r>
        <w:t xml:space="preserve"> i 59/22</w:t>
      </w:r>
      <w:r w:rsidRPr="00137563">
        <w:t>), a radi obavljanja redovnih aktivnosti propisanih Zakonom i predviđ</w:t>
      </w:r>
      <w:r w:rsidR="00CA1E60">
        <w:t>enom unutrašnjom organizacijom.</w:t>
      </w:r>
    </w:p>
    <w:p w:rsidR="005762B6" w:rsidRPr="00137563" w:rsidRDefault="005762B6" w:rsidP="00867EFB">
      <w:pPr>
        <w:jc w:val="both"/>
      </w:pPr>
    </w:p>
    <w:p w:rsidR="00867EFB" w:rsidRPr="00137563" w:rsidRDefault="00CA1E60" w:rsidP="00867EFB">
      <w:pPr>
        <w:jc w:val="center"/>
      </w:pPr>
      <w:r>
        <w:t>Član 4</w:t>
      </w:r>
      <w:r w:rsidR="00867EFB" w:rsidRPr="00137563">
        <w:t>.</w:t>
      </w:r>
    </w:p>
    <w:p w:rsidR="00867EFB" w:rsidRPr="00137563" w:rsidRDefault="00867EFB" w:rsidP="00867EFB">
      <w:pPr>
        <w:jc w:val="both"/>
      </w:pPr>
    </w:p>
    <w:p w:rsidR="00867EFB" w:rsidRPr="00137563" w:rsidRDefault="00867EFB" w:rsidP="005762B6">
      <w:pPr>
        <w:jc w:val="both"/>
      </w:pPr>
      <w:r w:rsidRPr="00137563">
        <w:t xml:space="preserve">Trošenje sredstava je planirano prema raspoloživim sredstvima, a procjena vrijednosti je  utvrđena </w:t>
      </w:r>
      <w:r>
        <w:t>srazmjerno sredstvima utrošenim u istom periodu predhodne godine ili procjenom vrijednosti na osnovu informacije dobavljača (ekonomski kod 613400 i 613700</w:t>
      </w:r>
      <w:r w:rsidR="005762B6">
        <w:t>, te 821300 i 821600</w:t>
      </w:r>
      <w:r>
        <w:t>).</w:t>
      </w:r>
    </w:p>
    <w:p w:rsidR="00867EFB" w:rsidRDefault="00CA1E60" w:rsidP="00867EFB">
      <w:pPr>
        <w:jc w:val="center"/>
      </w:pPr>
      <w:r>
        <w:t>Član 5</w:t>
      </w:r>
      <w:r w:rsidR="00867EFB" w:rsidRPr="00137563">
        <w:t>.</w:t>
      </w:r>
    </w:p>
    <w:p w:rsidR="00867EFB" w:rsidRPr="00137563" w:rsidRDefault="00867EFB" w:rsidP="00867EFB">
      <w:pPr>
        <w:jc w:val="center"/>
      </w:pPr>
    </w:p>
    <w:p w:rsidR="00867EFB" w:rsidRDefault="00867EFB" w:rsidP="00867EFB">
      <w:pPr>
        <w:jc w:val="both"/>
      </w:pPr>
      <w:r>
        <w:t>P</w:t>
      </w:r>
      <w:r w:rsidRPr="00137563">
        <w:t>lan javnih nabavki Srednje škole primijenjenih umjetnos</w:t>
      </w:r>
      <w:r>
        <w:t>ti Sarajevo se može mijenjati samo u slučaju ukazanih hitnih i neodgodivih potreba.</w:t>
      </w:r>
    </w:p>
    <w:p w:rsidR="005762B6" w:rsidRDefault="005762B6" w:rsidP="00867EFB">
      <w:pPr>
        <w:jc w:val="both"/>
      </w:pPr>
    </w:p>
    <w:p w:rsidR="00867EFB" w:rsidRPr="00137563" w:rsidRDefault="00CA1E60" w:rsidP="00867EFB">
      <w:pPr>
        <w:jc w:val="center"/>
      </w:pPr>
      <w:r>
        <w:t>Član 6</w:t>
      </w:r>
      <w:r w:rsidR="00867EFB">
        <w:t>.</w:t>
      </w:r>
    </w:p>
    <w:p w:rsidR="00867EFB" w:rsidRPr="00137563" w:rsidRDefault="00867EFB" w:rsidP="00867EFB">
      <w:pPr>
        <w:jc w:val="center"/>
      </w:pPr>
    </w:p>
    <w:p w:rsidR="00867EFB" w:rsidRDefault="00867EFB" w:rsidP="00867EFB">
      <w:pPr>
        <w:jc w:val="both"/>
      </w:pPr>
      <w:r w:rsidRPr="00137563">
        <w:t xml:space="preserve">Ovaj </w:t>
      </w:r>
      <w:r>
        <w:t>P</w:t>
      </w:r>
      <w:r w:rsidRPr="00137563">
        <w:t xml:space="preserve">lan nabavki stupa na snagu danom donošenja Odluke Školskog odbora o </w:t>
      </w:r>
      <w:r w:rsidR="00BE0A8D">
        <w:t>usvajanju P</w:t>
      </w:r>
      <w:r w:rsidRPr="00137563">
        <w:t>lana j</w:t>
      </w:r>
      <w:r w:rsidR="00BE0A8D">
        <w:t>avnih nabavki za 2024</w:t>
      </w:r>
      <w:r w:rsidRPr="00137563">
        <w:t>. godinu.</w:t>
      </w:r>
    </w:p>
    <w:p w:rsidR="00CA1E60" w:rsidRPr="00137563" w:rsidRDefault="00CA1E60" w:rsidP="00867EFB">
      <w:pPr>
        <w:jc w:val="both"/>
      </w:pPr>
    </w:p>
    <w:p w:rsidR="00867EFB" w:rsidRPr="00137563" w:rsidRDefault="00CA1E60" w:rsidP="00867EFB">
      <w:pPr>
        <w:jc w:val="both"/>
      </w:pPr>
      <w:r>
        <w:t>Prilog: Tabela – Plan javn</w:t>
      </w:r>
      <w:r w:rsidR="00BE0A8D">
        <w:t>ih nabavki roba i usluga za 2024</w:t>
      </w:r>
      <w:r>
        <w:t>. godinu</w:t>
      </w:r>
    </w:p>
    <w:p w:rsidR="00867EFB" w:rsidRPr="00137563" w:rsidRDefault="00867EFB" w:rsidP="00867EFB">
      <w:pPr>
        <w:jc w:val="both"/>
      </w:pPr>
    </w:p>
    <w:p w:rsidR="00867EFB" w:rsidRPr="00137563" w:rsidRDefault="00867EFB" w:rsidP="00867EFB">
      <w:pPr>
        <w:jc w:val="both"/>
      </w:pPr>
    </w:p>
    <w:p w:rsidR="00867EFB" w:rsidRDefault="00867EFB" w:rsidP="00867EFB">
      <w:pPr>
        <w:jc w:val="both"/>
      </w:pPr>
      <w:bookmarkStart w:id="0" w:name="_GoBack"/>
      <w:bookmarkEnd w:id="0"/>
    </w:p>
    <w:p w:rsidR="00867EFB" w:rsidRDefault="00867EFB" w:rsidP="00867EFB">
      <w:pPr>
        <w:jc w:val="both"/>
      </w:pPr>
    </w:p>
    <w:p w:rsidR="00867EFB" w:rsidRDefault="00867EFB" w:rsidP="00867EFB">
      <w:pPr>
        <w:jc w:val="both"/>
      </w:pPr>
    </w:p>
    <w:p w:rsidR="00867EFB" w:rsidRDefault="00867EFB" w:rsidP="00867EFB">
      <w:pPr>
        <w:jc w:val="both"/>
      </w:pPr>
    </w:p>
    <w:p w:rsidR="00867EFB" w:rsidRDefault="00867EFB" w:rsidP="00867E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</w:t>
      </w:r>
    </w:p>
    <w:p w:rsidR="00867EFB" w:rsidRDefault="00867EFB" w:rsidP="00867EFB">
      <w:pPr>
        <w:jc w:val="both"/>
      </w:pPr>
    </w:p>
    <w:p w:rsidR="00867EFB" w:rsidRDefault="00867EFB" w:rsidP="00867E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867EFB" w:rsidRDefault="00867EFB" w:rsidP="00867EFB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/ Mirka Crnovršanin/</w:t>
      </w:r>
    </w:p>
    <w:p w:rsidR="00867EFB" w:rsidRDefault="00867EFB" w:rsidP="00867EFB">
      <w:pPr>
        <w:jc w:val="both"/>
      </w:pPr>
    </w:p>
    <w:p w:rsidR="00867EFB" w:rsidRDefault="00867EFB" w:rsidP="00867EFB">
      <w:pPr>
        <w:jc w:val="both"/>
      </w:pPr>
    </w:p>
    <w:p w:rsidR="00867EFB" w:rsidRDefault="00867EFB" w:rsidP="00867EFB">
      <w:pPr>
        <w:jc w:val="both"/>
      </w:pPr>
    </w:p>
    <w:p w:rsidR="00867EFB" w:rsidRPr="00137563" w:rsidRDefault="00867EFB" w:rsidP="00867EFB">
      <w:pPr>
        <w:jc w:val="both"/>
      </w:pPr>
    </w:p>
    <w:p w:rsidR="00867EFB" w:rsidRPr="00137563" w:rsidRDefault="00867EFB" w:rsidP="00867EFB">
      <w:pPr>
        <w:rPr>
          <w:color w:val="000000"/>
        </w:rPr>
      </w:pPr>
      <w:r w:rsidRPr="00137563">
        <w:rPr>
          <w:color w:val="000000"/>
        </w:rPr>
        <w:t>Dostavljeno:</w:t>
      </w:r>
    </w:p>
    <w:p w:rsidR="00867EFB" w:rsidRPr="00137563" w:rsidRDefault="00867EFB" w:rsidP="00867EFB">
      <w:pPr>
        <w:numPr>
          <w:ilvl w:val="0"/>
          <w:numId w:val="1"/>
        </w:numPr>
        <w:rPr>
          <w:color w:val="000000"/>
        </w:rPr>
      </w:pPr>
      <w:r w:rsidRPr="00137563">
        <w:rPr>
          <w:color w:val="000000"/>
        </w:rPr>
        <w:t>Školskom odboru</w:t>
      </w:r>
    </w:p>
    <w:p w:rsidR="00867EFB" w:rsidRPr="00137563" w:rsidRDefault="00867EFB" w:rsidP="00867EFB">
      <w:pPr>
        <w:numPr>
          <w:ilvl w:val="0"/>
          <w:numId w:val="1"/>
        </w:numPr>
        <w:rPr>
          <w:color w:val="000000"/>
        </w:rPr>
      </w:pPr>
      <w:r w:rsidRPr="00137563">
        <w:rPr>
          <w:color w:val="000000"/>
        </w:rPr>
        <w:t>Komisiji za javne nabavke</w:t>
      </w:r>
    </w:p>
    <w:p w:rsidR="00867EFB" w:rsidRPr="00137563" w:rsidRDefault="00867EFB" w:rsidP="00867EFB">
      <w:pPr>
        <w:numPr>
          <w:ilvl w:val="0"/>
          <w:numId w:val="1"/>
        </w:numPr>
        <w:rPr>
          <w:color w:val="000000"/>
        </w:rPr>
      </w:pPr>
      <w:r w:rsidRPr="00137563">
        <w:rPr>
          <w:color w:val="000000"/>
        </w:rPr>
        <w:t>Računovodstvu</w:t>
      </w:r>
    </w:p>
    <w:p w:rsidR="00867EFB" w:rsidRPr="00137563" w:rsidRDefault="00867EFB" w:rsidP="00867EFB">
      <w:pPr>
        <w:numPr>
          <w:ilvl w:val="0"/>
          <w:numId w:val="1"/>
        </w:numPr>
        <w:rPr>
          <w:color w:val="000000"/>
        </w:rPr>
      </w:pPr>
      <w:r w:rsidRPr="00137563">
        <w:rPr>
          <w:color w:val="000000"/>
        </w:rPr>
        <w:t>a/a</w:t>
      </w:r>
    </w:p>
    <w:p w:rsidR="00867EFB" w:rsidRDefault="00867EFB" w:rsidP="00867EFB">
      <w:pPr>
        <w:jc w:val="center"/>
      </w:pPr>
    </w:p>
    <w:p w:rsidR="00867EFB" w:rsidRDefault="00867EFB" w:rsidP="00867EFB">
      <w:pPr>
        <w:jc w:val="both"/>
      </w:pPr>
    </w:p>
    <w:p w:rsidR="001665FA" w:rsidRPr="00D357D4" w:rsidRDefault="001665FA"/>
    <w:sectPr w:rsidR="001665FA" w:rsidRPr="00D35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90315"/>
    <w:multiLevelType w:val="hybridMultilevel"/>
    <w:tmpl w:val="C7BE81B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D4"/>
    <w:rsid w:val="001665FA"/>
    <w:rsid w:val="002A270E"/>
    <w:rsid w:val="005762B6"/>
    <w:rsid w:val="00867EFB"/>
    <w:rsid w:val="00993541"/>
    <w:rsid w:val="00BE0A8D"/>
    <w:rsid w:val="00CA1E60"/>
    <w:rsid w:val="00D357D4"/>
    <w:rsid w:val="00E479F3"/>
    <w:rsid w:val="00FB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91947-F94C-46AB-9C0C-04BED04E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2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2B6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8</cp:revision>
  <cp:lastPrinted>2024-01-26T09:53:00Z</cp:lastPrinted>
  <dcterms:created xsi:type="dcterms:W3CDTF">2024-01-24T11:50:00Z</dcterms:created>
  <dcterms:modified xsi:type="dcterms:W3CDTF">2024-02-06T07:32:00Z</dcterms:modified>
</cp:coreProperties>
</file>